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3E18D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незастроенной территории городского округа </w:t>
            </w:r>
          </w:p>
          <w:p w:rsidR="00A2310D" w:rsidRPr="00A2310D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в границах нескольких элементов планировочной структуры </w:t>
            </w:r>
          </w:p>
          <w:p w:rsidR="00803300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ул. Дорожников</w:t>
            </w:r>
          </w:p>
          <w:p w:rsidR="0080330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A2310D" w:rsidRPr="00A2310D" w:rsidRDefault="000C596E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</w:t>
      </w:r>
      <w:r w:rsidR="00A2310D" w:rsidRPr="00A2310D">
        <w:rPr>
          <w:rFonts w:ascii="Times New Roman" w:hAnsi="Times New Roman"/>
          <w:b/>
          <w:bCs/>
          <w:sz w:val="28"/>
          <w:szCs w:val="28"/>
          <w:lang w:val="ru-RU"/>
        </w:rPr>
        <w:t xml:space="preserve">незастроенной территории городского округа </w:t>
      </w:r>
    </w:p>
    <w:p w:rsidR="005557D0" w:rsidRDefault="00A2310D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"Город Архангельск" в границах нескольких элементов планировочной структур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ы </w:t>
      </w: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по ул. Дорожников</w:t>
      </w:r>
    </w:p>
    <w:p w:rsidR="005557D0" w:rsidRDefault="005557D0" w:rsidP="005557D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AD466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</w:p>
    <w:p w:rsidR="009B6ADB" w:rsidRPr="003E18D2" w:rsidRDefault="009B6ADB" w:rsidP="00AD4667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E18D2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3E18D2">
        <w:rPr>
          <w:rFonts w:ascii="Times New Roman" w:hAnsi="Times New Roman"/>
          <w:lang w:val="ru-RU"/>
        </w:rPr>
        <w:t xml:space="preserve">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и сроки </w:t>
      </w:r>
      <w:r w:rsidR="003E18D2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выполнения, предусмотренные Договором о комплексном развитии территории </w:t>
      </w:r>
      <w:r w:rsidR="003E18D2" w:rsidRPr="003E18D2">
        <w:rPr>
          <w:rFonts w:ascii="Times New Roman" w:hAnsi="Times New Roman"/>
          <w:sz w:val="28"/>
          <w:szCs w:val="28"/>
          <w:lang w:val="ru-RU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п</w:t>
      </w:r>
      <w:r w:rsidRPr="003E18D2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>е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№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8D2">
        <w:rPr>
          <w:rFonts w:ascii="Times New Roman" w:hAnsi="Times New Roman"/>
          <w:sz w:val="28"/>
          <w:szCs w:val="28"/>
          <w:lang w:val="ru-RU"/>
        </w:rPr>
        <w:t>2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к Договору)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4667">
        <w:rPr>
          <w:rFonts w:ascii="Times New Roman" w:hAnsi="Times New Roman"/>
          <w:sz w:val="28"/>
          <w:szCs w:val="28"/>
          <w:lang w:val="ru-RU"/>
        </w:rPr>
        <w:br/>
      </w:r>
      <w:r w:rsidRPr="003E18D2">
        <w:rPr>
          <w:rFonts w:ascii="Times New Roman" w:hAnsi="Times New Roman"/>
          <w:sz w:val="28"/>
          <w:szCs w:val="28"/>
          <w:lang w:val="ru-RU"/>
        </w:rPr>
        <w:t>в части _____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Pr="003E18D2">
        <w:rPr>
          <w:rFonts w:ascii="Times New Roman" w:hAnsi="Times New Roman"/>
          <w:sz w:val="28"/>
          <w:szCs w:val="28"/>
          <w:lang w:val="ru-RU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AD4667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A3A2E"/>
    <w:rsid w:val="000C596E"/>
    <w:rsid w:val="0017259A"/>
    <w:rsid w:val="001D008C"/>
    <w:rsid w:val="00207B9D"/>
    <w:rsid w:val="00233A1E"/>
    <w:rsid w:val="00381A91"/>
    <w:rsid w:val="003E18D2"/>
    <w:rsid w:val="00470E7A"/>
    <w:rsid w:val="0047746C"/>
    <w:rsid w:val="00511F00"/>
    <w:rsid w:val="005354D5"/>
    <w:rsid w:val="00552C4D"/>
    <w:rsid w:val="005557D0"/>
    <w:rsid w:val="005A446E"/>
    <w:rsid w:val="00613FF4"/>
    <w:rsid w:val="007813EE"/>
    <w:rsid w:val="00803300"/>
    <w:rsid w:val="00883406"/>
    <w:rsid w:val="009B6ADB"/>
    <w:rsid w:val="00A2310D"/>
    <w:rsid w:val="00AD4667"/>
    <w:rsid w:val="00AE74F8"/>
    <w:rsid w:val="00B42389"/>
    <w:rsid w:val="00B8408E"/>
    <w:rsid w:val="00C17730"/>
    <w:rsid w:val="00CB72B0"/>
    <w:rsid w:val="00CC0641"/>
    <w:rsid w:val="00DB5162"/>
    <w:rsid w:val="00E3419F"/>
    <w:rsid w:val="00F23B1F"/>
    <w:rsid w:val="00F2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46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667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46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667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2025-06-03T11:57:00Z</cp:lastPrinted>
  <dcterms:created xsi:type="dcterms:W3CDTF">2025-09-11T06:55:00Z</dcterms:created>
  <dcterms:modified xsi:type="dcterms:W3CDTF">2025-09-11T06:55:00Z</dcterms:modified>
</cp:coreProperties>
</file>